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86" w:rsidRDefault="00195E86" w:rsidP="00F0761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66.75pt;margin-top:-64.5pt;width:307.5pt;height:258pt;z-index:251657728;visibility:visible" strokecolor="#ddd" strokeweight="1pt">
            <v:textbox>
              <w:txbxContent>
                <w:p w:rsidR="00195E86" w:rsidRPr="00B003BA" w:rsidRDefault="00195E86" w:rsidP="00F0761D">
                  <w:pPr>
                    <w:jc w:val="center"/>
                    <w:rPr>
                      <w:b/>
                      <w:bCs/>
                      <w:sz w:val="30"/>
                      <w:szCs w:val="30"/>
                      <w:u w:val="single"/>
                    </w:rPr>
                  </w:pPr>
                  <w:r w:rsidRPr="00B003BA">
                    <w:rPr>
                      <w:b/>
                      <w:bCs/>
                      <w:sz w:val="30"/>
                      <w:szCs w:val="30"/>
                      <w:u w:val="single"/>
                    </w:rPr>
                    <w:t>Monroe Township Baseball Throwing Clinic</w:t>
                  </w:r>
                </w:p>
                <w:p w:rsidR="00195E86" w:rsidRPr="00BF2716" w:rsidRDefault="00195E8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9F10F4">
                    <w:rPr>
                      <w:b/>
                      <w:bCs/>
                      <w:sz w:val="26"/>
                      <w:szCs w:val="26"/>
                      <w:u w:val="single"/>
                    </w:rPr>
                    <w:t>When:</w:t>
                  </w:r>
                  <w:r w:rsidRPr="00BF2716">
                    <w:rPr>
                      <w:b/>
                      <w:bCs/>
                      <w:sz w:val="26"/>
                      <w:szCs w:val="26"/>
                    </w:rPr>
                    <w:t xml:space="preserve"> Sunday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s</w:t>
                  </w:r>
                  <w:r w:rsidRPr="00BF2716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January 7, 14, 21 and 28</w:t>
                  </w:r>
                </w:p>
                <w:p w:rsidR="00195E86" w:rsidRPr="00BF2716" w:rsidRDefault="00195E86" w:rsidP="00BF271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9F10F4">
                    <w:rPr>
                      <w:b/>
                      <w:bCs/>
                      <w:sz w:val="26"/>
                      <w:szCs w:val="26"/>
                      <w:u w:val="single"/>
                    </w:rPr>
                    <w:t>Time:</w:t>
                  </w:r>
                  <w:r w:rsidRPr="00BF2716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12:30pm-2:00pm or 2:00pm-3:30pm</w:t>
                  </w:r>
                </w:p>
                <w:p w:rsidR="00195E86" w:rsidRPr="00BF2716" w:rsidRDefault="00195E8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9F10F4">
                    <w:rPr>
                      <w:b/>
                      <w:bCs/>
                      <w:sz w:val="26"/>
                      <w:szCs w:val="26"/>
                      <w:u w:val="single"/>
                    </w:rPr>
                    <w:t>Where:</w:t>
                  </w:r>
                  <w:r w:rsidRPr="00BF2716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Monroe Twp Rec Center</w:t>
                  </w:r>
                </w:p>
                <w:p w:rsidR="00195E86" w:rsidRPr="00BF2716" w:rsidRDefault="00195E8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9F10F4">
                    <w:rPr>
                      <w:b/>
                      <w:bCs/>
                      <w:sz w:val="26"/>
                      <w:szCs w:val="26"/>
                      <w:u w:val="single"/>
                    </w:rPr>
                    <w:t>Ages:</w:t>
                  </w:r>
                  <w:r w:rsidRPr="00BF2716">
                    <w:rPr>
                      <w:b/>
                      <w:bCs/>
                      <w:sz w:val="26"/>
                      <w:szCs w:val="26"/>
                    </w:rPr>
                    <w:t xml:space="preserve"> 7 to 12 (age as of April 30, 2018)</w:t>
                  </w:r>
                </w:p>
                <w:p w:rsidR="00195E86" w:rsidRPr="00BF2716" w:rsidRDefault="00195E86">
                  <w:pP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BF2716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**This camp will feature instruction from former MTBA player Marc Magliaro</w:t>
                  </w: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,</w:t>
                  </w:r>
                  <w:r w:rsidRPr="00BF2716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currently </w:t>
                  </w: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pitching </w:t>
                  </w:r>
                  <w:r w:rsidRPr="00BF2716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in the Colorado Rockies organization</w:t>
                  </w: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and personal instructor of many of the players on the MTHS baseball team**</w:t>
                  </w:r>
                </w:p>
                <w:p w:rsidR="00195E86" w:rsidRPr="00B003BA" w:rsidRDefault="00195E86" w:rsidP="00B003B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003B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Price: $80.00 (covers all 4 weeks / please choose the same time session for each week)</w:t>
                  </w:r>
                </w:p>
                <w:p w:rsidR="00195E86" w:rsidRPr="00B003BA" w:rsidRDefault="00195E86" w:rsidP="00B003B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003B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Checks made out to MTBA</w:t>
                  </w:r>
                </w:p>
                <w:p w:rsidR="00195E86" w:rsidRPr="00B003BA" w:rsidRDefault="00195E86" w:rsidP="00B003B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003BA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Register at the Monroe Community Center</w:t>
                  </w:r>
                </w:p>
                <w:p w:rsidR="00195E86" w:rsidRDefault="00195E86">
                  <w:pPr>
                    <w:rPr>
                      <w:b/>
                      <w:bCs/>
                      <w:i/>
                      <w:iCs/>
                    </w:rPr>
                  </w:pPr>
                  <w:r w:rsidRPr="00BF2716">
                    <w:rPr>
                      <w:b/>
                      <w:bCs/>
                      <w:i/>
                      <w:iCs/>
                    </w:rPr>
                    <w:t xml:space="preserve">Email the MTBA with any questions - </w:t>
                  </w:r>
                  <w:hyperlink r:id="rId7" w:history="1">
                    <w:r w:rsidRPr="00F73942">
                      <w:rPr>
                        <w:rStyle w:val="Hyperlink"/>
                        <w:b/>
                        <w:bCs/>
                        <w:i/>
                        <w:iCs/>
                      </w:rPr>
                      <w:t>monroebaseball@gmail.com</w:t>
                    </w:r>
                  </w:hyperlink>
                </w:p>
                <w:p w:rsidR="00195E86" w:rsidRPr="00BF2716" w:rsidRDefault="00195E86">
                  <w:pPr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Register today, limited space…maximum of 25 participants per session</w:t>
                  </w:r>
                </w:p>
              </w:txbxContent>
            </v:textbox>
            <w10:wrap type="square"/>
          </v:shape>
        </w:pict>
      </w:r>
      <w:r w:rsidRPr="005232B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25" type="#_x0000_t75" style="width:201pt;height:149.25pt;visibility:visible">
            <v:imagedata r:id="rId8" o:title=""/>
          </v:shape>
        </w:pict>
      </w:r>
    </w:p>
    <w:p w:rsidR="00195E86" w:rsidRDefault="00195E86">
      <w:pPr>
        <w:rPr>
          <w:sz w:val="28"/>
          <w:szCs w:val="28"/>
        </w:rPr>
      </w:pPr>
      <w:bookmarkStart w:id="0" w:name="page1"/>
      <w:bookmarkEnd w:id="0"/>
    </w:p>
    <w:p w:rsidR="00195E86" w:rsidRDefault="00195E86">
      <w:pPr>
        <w:rPr>
          <w:sz w:val="28"/>
          <w:szCs w:val="28"/>
        </w:rPr>
      </w:pPr>
      <w:r w:rsidRPr="00F0761D">
        <w:rPr>
          <w:sz w:val="28"/>
          <w:szCs w:val="28"/>
        </w:rPr>
        <w:t xml:space="preserve"> </w:t>
      </w:r>
    </w:p>
    <w:p w:rsidR="00195E86" w:rsidRDefault="00195E86">
      <w:pPr>
        <w:rPr>
          <w:sz w:val="28"/>
          <w:szCs w:val="28"/>
        </w:rPr>
      </w:pPr>
    </w:p>
    <w:p w:rsidR="00195E86" w:rsidRDefault="00195E86">
      <w:pPr>
        <w:rPr>
          <w:sz w:val="28"/>
          <w:szCs w:val="28"/>
        </w:rPr>
      </w:pPr>
    </w:p>
    <w:p w:rsidR="00195E86" w:rsidRDefault="00195E86">
      <w:pPr>
        <w:rPr>
          <w:sz w:val="28"/>
          <w:szCs w:val="28"/>
        </w:rPr>
      </w:pPr>
      <w:bookmarkStart w:id="1" w:name="_GoBack"/>
      <w:r>
        <w:rPr>
          <w:noProof/>
        </w:rPr>
        <w:pict>
          <v:shape id="Picture 1" o:spid="_x0000_s1027" type="#_x0000_t75" style="position:absolute;margin-left:-18.75pt;margin-top:265.5pt;width:690.75pt;height:426pt;z-index:-251659776;visibility:visible;mso-position-horizontal-relative:page;mso-position-vertical-relative:page" o:allowincell="f">
            <v:imagedata r:id="rId9" o:title="" croptop="26196f" cropbottom="3807f" cropleft="-964f" cropright="-7496f" chromakey="white"/>
            <w10:wrap anchorx="page" anchory="page"/>
          </v:shape>
        </w:pict>
      </w:r>
      <w:bookmarkEnd w:id="1"/>
    </w:p>
    <w:p w:rsidR="00195E86" w:rsidRPr="00BD6AF3" w:rsidRDefault="00195E86" w:rsidP="00BD6AF3">
      <w:pPr>
        <w:rPr>
          <w:sz w:val="28"/>
          <w:szCs w:val="28"/>
        </w:rPr>
      </w:pPr>
    </w:p>
    <w:p w:rsidR="00195E86" w:rsidRPr="00BD6AF3" w:rsidRDefault="00195E86" w:rsidP="00BD6AF3">
      <w:pPr>
        <w:rPr>
          <w:sz w:val="28"/>
          <w:szCs w:val="28"/>
        </w:rPr>
      </w:pPr>
    </w:p>
    <w:p w:rsidR="00195E86" w:rsidRPr="00BD6AF3" w:rsidRDefault="00195E86" w:rsidP="00BD6AF3">
      <w:pPr>
        <w:rPr>
          <w:sz w:val="28"/>
          <w:szCs w:val="28"/>
        </w:rPr>
      </w:pPr>
    </w:p>
    <w:p w:rsidR="00195E86" w:rsidRPr="00BD6AF3" w:rsidRDefault="00195E86" w:rsidP="00BD6AF3">
      <w:pPr>
        <w:rPr>
          <w:sz w:val="28"/>
          <w:szCs w:val="28"/>
        </w:rPr>
      </w:pPr>
    </w:p>
    <w:p w:rsidR="00195E86" w:rsidRPr="00BD6AF3" w:rsidRDefault="00195E86" w:rsidP="00BD6AF3">
      <w:pPr>
        <w:rPr>
          <w:sz w:val="28"/>
          <w:szCs w:val="28"/>
        </w:rPr>
      </w:pPr>
    </w:p>
    <w:p w:rsidR="00195E86" w:rsidRPr="00BD6AF3" w:rsidRDefault="00195E86" w:rsidP="00BD6AF3">
      <w:pPr>
        <w:rPr>
          <w:sz w:val="28"/>
          <w:szCs w:val="28"/>
        </w:rPr>
      </w:pPr>
    </w:p>
    <w:p w:rsidR="00195E86" w:rsidRPr="00BD6AF3" w:rsidRDefault="00195E86" w:rsidP="00BD6AF3">
      <w:pPr>
        <w:rPr>
          <w:sz w:val="28"/>
          <w:szCs w:val="28"/>
        </w:rPr>
      </w:pPr>
    </w:p>
    <w:p w:rsidR="00195E86" w:rsidRPr="00BD6AF3" w:rsidRDefault="00195E86" w:rsidP="00BD6AF3">
      <w:pPr>
        <w:rPr>
          <w:sz w:val="28"/>
          <w:szCs w:val="28"/>
        </w:rPr>
      </w:pPr>
    </w:p>
    <w:p w:rsidR="00195E86" w:rsidRPr="00BD6AF3" w:rsidRDefault="00195E86" w:rsidP="00BD6AF3">
      <w:pPr>
        <w:rPr>
          <w:sz w:val="28"/>
          <w:szCs w:val="28"/>
        </w:rPr>
      </w:pPr>
    </w:p>
    <w:p w:rsidR="00195E86" w:rsidRPr="00BD6AF3" w:rsidRDefault="00195E86" w:rsidP="00BD6AF3">
      <w:pPr>
        <w:rPr>
          <w:sz w:val="28"/>
          <w:szCs w:val="28"/>
        </w:rPr>
      </w:pPr>
    </w:p>
    <w:p w:rsidR="00195E86" w:rsidRPr="00BD6AF3" w:rsidRDefault="00195E86" w:rsidP="00BD6AF3">
      <w:pPr>
        <w:rPr>
          <w:sz w:val="28"/>
          <w:szCs w:val="28"/>
        </w:rPr>
      </w:pPr>
    </w:p>
    <w:p w:rsidR="00195E86" w:rsidRPr="00BD6AF3" w:rsidRDefault="00195E86" w:rsidP="00BD6AF3">
      <w:pPr>
        <w:rPr>
          <w:sz w:val="28"/>
          <w:szCs w:val="28"/>
        </w:rPr>
      </w:pPr>
    </w:p>
    <w:p w:rsidR="00195E86" w:rsidRPr="00BD6AF3" w:rsidRDefault="00195E86" w:rsidP="00BD6AF3">
      <w:pPr>
        <w:rPr>
          <w:sz w:val="28"/>
          <w:szCs w:val="28"/>
        </w:rPr>
      </w:pPr>
    </w:p>
    <w:p w:rsidR="00195E86" w:rsidRPr="00BD6AF3" w:rsidRDefault="00195E86" w:rsidP="00BD6AF3">
      <w:pPr>
        <w:rPr>
          <w:sz w:val="28"/>
          <w:szCs w:val="28"/>
        </w:rPr>
      </w:pPr>
    </w:p>
    <w:p w:rsidR="00195E86" w:rsidRPr="00BD6AF3" w:rsidRDefault="00195E86" w:rsidP="00BD6AF3">
      <w:pPr>
        <w:rPr>
          <w:sz w:val="28"/>
          <w:szCs w:val="28"/>
        </w:rPr>
      </w:pPr>
    </w:p>
    <w:p w:rsidR="00195E86" w:rsidRPr="00BD6AF3" w:rsidRDefault="00195E86" w:rsidP="00BD6AF3">
      <w:pPr>
        <w:rPr>
          <w:sz w:val="28"/>
          <w:szCs w:val="28"/>
        </w:rPr>
      </w:pPr>
    </w:p>
    <w:p w:rsidR="00195E86" w:rsidRPr="00BD6AF3" w:rsidRDefault="00195E86" w:rsidP="00BD6AF3">
      <w:pPr>
        <w:rPr>
          <w:sz w:val="28"/>
          <w:szCs w:val="28"/>
        </w:rPr>
      </w:pPr>
    </w:p>
    <w:p w:rsidR="00195E86" w:rsidRPr="00BD6AF3" w:rsidRDefault="00195E86" w:rsidP="00BD6AF3">
      <w:pPr>
        <w:rPr>
          <w:sz w:val="28"/>
          <w:szCs w:val="28"/>
        </w:rPr>
      </w:pPr>
    </w:p>
    <w:p w:rsidR="00195E86" w:rsidRPr="00BD6AF3" w:rsidRDefault="00195E86" w:rsidP="00BD6AF3">
      <w:pPr>
        <w:rPr>
          <w:sz w:val="28"/>
          <w:szCs w:val="28"/>
        </w:rPr>
      </w:pPr>
    </w:p>
    <w:p w:rsidR="00195E86" w:rsidRDefault="00195E86" w:rsidP="00925897">
      <w:pPr>
        <w:jc w:val="center"/>
        <w:rPr>
          <w:b/>
          <w:bCs/>
          <w:sz w:val="28"/>
          <w:szCs w:val="28"/>
          <w:u w:val="single"/>
        </w:rPr>
      </w:pPr>
    </w:p>
    <w:p w:rsidR="00195E86" w:rsidRDefault="00195E86" w:rsidP="00925897">
      <w:pPr>
        <w:jc w:val="center"/>
        <w:rPr>
          <w:b/>
          <w:bCs/>
          <w:sz w:val="28"/>
          <w:szCs w:val="28"/>
          <w:u w:val="single"/>
        </w:rPr>
      </w:pPr>
    </w:p>
    <w:p w:rsidR="00195E86" w:rsidRDefault="00195E86" w:rsidP="00925897">
      <w:pPr>
        <w:jc w:val="center"/>
        <w:rPr>
          <w:b/>
          <w:bCs/>
          <w:sz w:val="28"/>
          <w:szCs w:val="28"/>
          <w:u w:val="single"/>
        </w:rPr>
      </w:pPr>
    </w:p>
    <w:p w:rsidR="00195E86" w:rsidRDefault="00195E86" w:rsidP="009B1E1C">
      <w:pPr>
        <w:jc w:val="center"/>
        <w:rPr>
          <w:b/>
          <w:bCs/>
          <w:sz w:val="28"/>
          <w:szCs w:val="28"/>
          <w:u w:val="single"/>
        </w:rPr>
      </w:pPr>
    </w:p>
    <w:p w:rsidR="00195E86" w:rsidRPr="00BD6AF3" w:rsidRDefault="00195E86" w:rsidP="009B1E1C">
      <w:pPr>
        <w:jc w:val="center"/>
        <w:rPr>
          <w:sz w:val="28"/>
          <w:szCs w:val="28"/>
        </w:rPr>
      </w:pPr>
      <w:r>
        <w:rPr>
          <w:noProof/>
        </w:rPr>
        <w:pict>
          <v:shape id="Text Box 6" o:spid="_x0000_s1028" type="#_x0000_t202" style="position:absolute;left:0;text-align:left;margin-left:-40.9pt;margin-top:30.45pt;width:494.95pt;height:21.35pt;z-index:251658752;visibility:visible" filled="f" stroked="f">
            <v:textbox>
              <w:txbxContent>
                <w:p w:rsidR="00195E86" w:rsidRPr="00BD6AF3" w:rsidRDefault="00195E8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D6AF3">
                    <w:rPr>
                      <w:b/>
                      <w:bCs/>
                      <w:sz w:val="24"/>
                      <w:szCs w:val="24"/>
                    </w:rPr>
                    <w:t xml:space="preserve">_______________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12:30pm-2:00pm</w:t>
                  </w:r>
                  <w:r w:rsidRPr="00BD6AF3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______________2:00pm-3:30pm</w:t>
                  </w:r>
                </w:p>
              </w:txbxContent>
            </v:textbox>
            <w10:wrap type="square"/>
          </v:shape>
        </w:pict>
      </w:r>
      <w:r w:rsidRPr="00BD6AF3">
        <w:rPr>
          <w:b/>
          <w:bCs/>
          <w:sz w:val="28"/>
          <w:szCs w:val="28"/>
          <w:u w:val="single"/>
        </w:rPr>
        <w:t>Choose a Time Below</w:t>
      </w:r>
    </w:p>
    <w:sectPr w:rsidR="00195E86" w:rsidRPr="00BD6AF3" w:rsidSect="0071626A">
      <w:pgSz w:w="12240" w:h="15840"/>
      <w:pgMar w:top="1440" w:right="1440" w:bottom="1440" w:left="1440" w:header="0" w:footer="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86" w:rsidRDefault="00195E86" w:rsidP="00BF688E">
      <w:r>
        <w:separator/>
      </w:r>
    </w:p>
  </w:endnote>
  <w:endnote w:type="continuationSeparator" w:id="0">
    <w:p w:rsidR="00195E86" w:rsidRDefault="00195E86" w:rsidP="00BF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86" w:rsidRDefault="00195E86" w:rsidP="00BF688E">
      <w:r>
        <w:separator/>
      </w:r>
    </w:p>
  </w:footnote>
  <w:footnote w:type="continuationSeparator" w:id="0">
    <w:p w:rsidR="00195E86" w:rsidRDefault="00195E86" w:rsidP="00BF6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B3A"/>
    <w:multiLevelType w:val="hybridMultilevel"/>
    <w:tmpl w:val="C0C4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PWAFVersion" w:val="5.0"/>
  </w:docVars>
  <w:rsids>
    <w:rsidRoot w:val="00144514"/>
    <w:rsid w:val="000268BA"/>
    <w:rsid w:val="0006093B"/>
    <w:rsid w:val="00122A4F"/>
    <w:rsid w:val="00144514"/>
    <w:rsid w:val="00195E86"/>
    <w:rsid w:val="00205804"/>
    <w:rsid w:val="00247E77"/>
    <w:rsid w:val="00310E0E"/>
    <w:rsid w:val="00463924"/>
    <w:rsid w:val="005232B2"/>
    <w:rsid w:val="00536EFC"/>
    <w:rsid w:val="006C051B"/>
    <w:rsid w:val="0071626A"/>
    <w:rsid w:val="00795973"/>
    <w:rsid w:val="008B575B"/>
    <w:rsid w:val="00925897"/>
    <w:rsid w:val="0097315F"/>
    <w:rsid w:val="009B1E1C"/>
    <w:rsid w:val="009E50AE"/>
    <w:rsid w:val="009F10F4"/>
    <w:rsid w:val="00A16D92"/>
    <w:rsid w:val="00A21137"/>
    <w:rsid w:val="00B003BA"/>
    <w:rsid w:val="00BC0295"/>
    <w:rsid w:val="00BD6AF3"/>
    <w:rsid w:val="00BF2716"/>
    <w:rsid w:val="00BF688E"/>
    <w:rsid w:val="00C0494C"/>
    <w:rsid w:val="00C92A18"/>
    <w:rsid w:val="00CB1F54"/>
    <w:rsid w:val="00CB6497"/>
    <w:rsid w:val="00EC4B89"/>
    <w:rsid w:val="00F0761D"/>
    <w:rsid w:val="00F73942"/>
    <w:rsid w:val="00FA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14"/>
    <w:rPr>
      <w:rFonts w:cs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6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88E"/>
    <w:rPr>
      <w:rFonts w:ascii="Calibri" w:eastAsia="Times New Roman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BF6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88E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25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9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0761D"/>
    <w:rPr>
      <w:color w:val="5F5F5F"/>
      <w:u w:val="single"/>
    </w:rPr>
  </w:style>
  <w:style w:type="paragraph" w:styleId="ListParagraph">
    <w:name w:val="List Paragraph"/>
    <w:basedOn w:val="Normal"/>
    <w:uiPriority w:val="99"/>
    <w:qFormat/>
    <w:rsid w:val="00B003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onroebaseba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</Words>
  <Characters>46</Characters>
  <Application>Microsoft Office Outlook</Application>
  <DocSecurity>0</DocSecurity>
  <Lines>0</Lines>
  <Paragraphs>0</Paragraphs>
  <ScaleCrop>false</ScaleCrop>
  <Company>CTS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Michele Modugno</dc:creator>
  <cp:keywords/>
  <dc:description/>
  <cp:lastModifiedBy>Garbo</cp:lastModifiedBy>
  <cp:revision>2</cp:revision>
  <dcterms:created xsi:type="dcterms:W3CDTF">2017-11-25T21:17:00Z</dcterms:created>
  <dcterms:modified xsi:type="dcterms:W3CDTF">2017-11-25T21:18:00Z</dcterms:modified>
</cp:coreProperties>
</file>